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74" w:rsidRDefault="00D669CF" w:rsidP="009F7AC3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A43C74" w:rsidRDefault="009F7AC3" w:rsidP="009F7AC3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F7AC3">
        <w:rPr>
          <w:rFonts w:ascii="Times New Roman" w:hAnsi="Times New Roman"/>
          <w:b/>
          <w:sz w:val="28"/>
          <w:szCs w:val="28"/>
          <w:u w:val="single"/>
        </w:rPr>
        <w:t>1.2 Общество с ограниченной ответственностью «Перспектива»</w:t>
      </w:r>
    </w:p>
    <w:p w:rsidR="009F7AC3" w:rsidRPr="009F7AC3" w:rsidRDefault="009F7AC3" w:rsidP="009F7AC3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3C74" w:rsidRDefault="00D669CF" w:rsidP="00F34C92">
      <w:pPr>
        <w:spacing w:after="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4C316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4C316B">
        <w:rPr>
          <w:rFonts w:ascii="Times New Roman" w:hAnsi="Times New Roman"/>
          <w:b/>
          <w:sz w:val="24"/>
          <w:szCs w:val="24"/>
        </w:rPr>
        <w:t>:</w:t>
      </w:r>
    </w:p>
    <w:p w:rsidR="00A43C74" w:rsidRDefault="00D669CF" w:rsidP="00F34C9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54:35:012280:9</w:t>
      </w:r>
      <w:r>
        <w:rPr>
          <w:rFonts w:ascii="Times New Roman" w:hAnsi="Times New Roman"/>
          <w:sz w:val="24"/>
          <w:szCs w:val="24"/>
        </w:rPr>
        <w:t>;</w:t>
      </w:r>
    </w:p>
    <w:p w:rsidR="00A43C74" w:rsidRPr="009F7AC3" w:rsidRDefault="00D669CF" w:rsidP="00F34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AC3">
        <w:rPr>
          <w:rFonts w:ascii="Times New Roman" w:hAnsi="Times New Roman"/>
          <w:b/>
          <w:sz w:val="24"/>
          <w:szCs w:val="24"/>
        </w:rPr>
        <w:t>местоположение:</w:t>
      </w:r>
      <w:r w:rsidRPr="009F7AC3">
        <w:rPr>
          <w:rFonts w:ascii="Times New Roman" w:hAnsi="Times New Roman"/>
          <w:sz w:val="24"/>
          <w:szCs w:val="24"/>
        </w:rPr>
        <w:t xml:space="preserve"> </w:t>
      </w:r>
      <w:r w:rsidR="007E1A44">
        <w:rPr>
          <w:rFonts w:ascii="Times New Roman" w:hAnsi="Times New Roman"/>
          <w:sz w:val="24"/>
          <w:szCs w:val="24"/>
        </w:rPr>
        <w:t>РФ</w:t>
      </w:r>
      <w:r w:rsidR="009F7AC3" w:rsidRPr="009F7AC3">
        <w:rPr>
          <w:rFonts w:ascii="Times New Roman" w:hAnsi="Times New Roman"/>
          <w:sz w:val="24"/>
          <w:szCs w:val="24"/>
        </w:rPr>
        <w:t xml:space="preserve">, </w:t>
      </w:r>
      <w:r w:rsidR="007E1A44">
        <w:rPr>
          <w:rFonts w:ascii="Times New Roman" w:hAnsi="Times New Roman"/>
          <w:sz w:val="24"/>
          <w:szCs w:val="24"/>
        </w:rPr>
        <w:t>НСО</w:t>
      </w:r>
      <w:r w:rsidR="009F7AC3" w:rsidRPr="009F7AC3">
        <w:rPr>
          <w:rFonts w:ascii="Times New Roman" w:hAnsi="Times New Roman"/>
          <w:sz w:val="24"/>
          <w:szCs w:val="24"/>
        </w:rPr>
        <w:t xml:space="preserve">, г. Новосибирск, </w:t>
      </w:r>
      <w:r w:rsidR="007E1A44" w:rsidRPr="007E1A44">
        <w:rPr>
          <w:rFonts w:ascii="Times New Roman" w:hAnsi="Times New Roman"/>
          <w:b/>
          <w:sz w:val="24"/>
          <w:szCs w:val="24"/>
        </w:rPr>
        <w:t>Дзержинский район</w:t>
      </w:r>
      <w:r w:rsidR="00C40F7B">
        <w:rPr>
          <w:rFonts w:ascii="Times New Roman" w:hAnsi="Times New Roman"/>
          <w:b/>
          <w:sz w:val="24"/>
          <w:szCs w:val="24"/>
        </w:rPr>
        <w:t>,</w:t>
      </w:r>
      <w:r w:rsidR="007E1A44" w:rsidRPr="009F7AC3">
        <w:rPr>
          <w:rFonts w:ascii="Times New Roman" w:hAnsi="Times New Roman"/>
          <w:sz w:val="24"/>
          <w:szCs w:val="24"/>
        </w:rPr>
        <w:t xml:space="preserve"> </w:t>
      </w:r>
      <w:r w:rsidR="009F7AC3" w:rsidRPr="009F7AC3">
        <w:rPr>
          <w:rFonts w:ascii="Times New Roman" w:hAnsi="Times New Roman"/>
          <w:sz w:val="24"/>
          <w:szCs w:val="24"/>
        </w:rPr>
        <w:t>ул. Полякова</w:t>
      </w:r>
      <w:r>
        <w:rPr>
          <w:rFonts w:ascii="Times New Roman" w:hAnsi="Times New Roman"/>
          <w:sz w:val="24"/>
          <w:szCs w:val="24"/>
        </w:rPr>
        <w:t>;</w:t>
      </w:r>
    </w:p>
    <w:p w:rsidR="00A43C74" w:rsidRDefault="00D669CF" w:rsidP="00F34C9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площадь</w:t>
      </w:r>
      <w:r w:rsidRPr="004C316B">
        <w:rPr>
          <w:rFonts w:ascii="Times New Roman" w:hAnsi="Times New Roman"/>
          <w:sz w:val="24"/>
          <w:szCs w:val="24"/>
        </w:rPr>
        <w:t xml:space="preserve"> 15906 </w:t>
      </w:r>
      <w:r>
        <w:rPr>
          <w:rFonts w:ascii="Times New Roman" w:hAnsi="Times New Roman"/>
          <w:sz w:val="24"/>
          <w:szCs w:val="24"/>
        </w:rPr>
        <w:t>кв</w:t>
      </w:r>
      <w:r w:rsidRPr="004C316B">
        <w:rPr>
          <w:rFonts w:ascii="Times New Roman" w:hAnsi="Times New Roman"/>
          <w:sz w:val="24"/>
          <w:szCs w:val="24"/>
        </w:rPr>
        <w:t>.</w:t>
      </w:r>
      <w:r w:rsidR="009F7A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4C316B">
        <w:rPr>
          <w:rFonts w:ascii="Times New Roman" w:hAnsi="Times New Roman"/>
          <w:sz w:val="24"/>
          <w:szCs w:val="24"/>
        </w:rPr>
        <w:t>;</w:t>
      </w:r>
    </w:p>
    <w:p w:rsidR="00A43C74" w:rsidRDefault="00D669CF" w:rsidP="00F34C92">
      <w:pPr>
        <w:spacing w:after="120" w:line="240" w:lineRule="auto"/>
        <w:jc w:val="both"/>
      </w:pPr>
      <w:r w:rsidRPr="004C316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4C316B">
        <w:rPr>
          <w:rFonts w:ascii="Times New Roman" w:hAnsi="Times New Roman"/>
          <w:sz w:val="24"/>
          <w:szCs w:val="24"/>
        </w:rPr>
        <w:t xml:space="preserve"> 3527, 3528, 3553, 3554)</w:t>
      </w:r>
    </w:p>
    <w:p w:rsidR="00A43C74" w:rsidRPr="009F7AC3" w:rsidRDefault="00D669CF" w:rsidP="00F34C9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4C316B">
        <w:rPr>
          <w:rFonts w:ascii="Times New Roman" w:hAnsi="Times New Roman"/>
          <w:b/>
          <w:sz w:val="24"/>
          <w:szCs w:val="24"/>
        </w:rPr>
        <w:t xml:space="preserve">: </w:t>
      </w:r>
      <w:r w:rsidR="009F7AC3" w:rsidRPr="009F7AC3">
        <w:rPr>
          <w:rFonts w:ascii="Times New Roman" w:hAnsi="Times New Roman"/>
          <w:sz w:val="24"/>
          <w:szCs w:val="24"/>
        </w:rPr>
        <w:t xml:space="preserve">Зона специализированной общественной застройки (ОД-4), </w:t>
      </w:r>
      <w:proofErr w:type="spellStart"/>
      <w:r w:rsidR="009F7AC3">
        <w:rPr>
          <w:rFonts w:ascii="Times New Roman" w:hAnsi="Times New Roman"/>
          <w:sz w:val="24"/>
          <w:szCs w:val="24"/>
        </w:rPr>
        <w:t>п</w:t>
      </w:r>
      <w:r w:rsidRPr="004C316B">
        <w:rPr>
          <w:rFonts w:ascii="Times New Roman" w:hAnsi="Times New Roman"/>
          <w:sz w:val="24"/>
          <w:szCs w:val="24"/>
        </w:rPr>
        <w:t>одзона</w:t>
      </w:r>
      <w:proofErr w:type="spellEnd"/>
      <w:r w:rsidRPr="004C316B">
        <w:rPr>
          <w:rFonts w:ascii="Times New Roman" w:hAnsi="Times New Roman"/>
          <w:sz w:val="24"/>
          <w:szCs w:val="24"/>
        </w:rPr>
        <w:t xml:space="preserve"> специализированной малоэтажной общественной застройки (ОД-4.1)</w:t>
      </w:r>
      <w:r w:rsidR="009F7AC3">
        <w:rPr>
          <w:rFonts w:ascii="Times New Roman" w:hAnsi="Times New Roman"/>
          <w:sz w:val="24"/>
          <w:szCs w:val="24"/>
        </w:rPr>
        <w:t>;</w:t>
      </w:r>
    </w:p>
    <w:p w:rsidR="00A43C74" w:rsidRPr="00A965FA" w:rsidRDefault="00D669CF" w:rsidP="00AB6689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AB6689" w:rsidRPr="00AB6689">
        <w:rPr>
          <w:rFonts w:ascii="Times New Roman" w:hAnsi="Times New Roman"/>
          <w:i/>
          <w:sz w:val="24"/>
          <w:szCs w:val="24"/>
        </w:rPr>
        <w:t xml:space="preserve">в части уменьшения (увеличения) минимального процента застройки в границах земельного участка, определяемого как отношение суммарной площади земельного участка, которая может быть застроена, ко всей площади земельного участка </w:t>
      </w:r>
      <w:r w:rsidR="00AB6689">
        <w:rPr>
          <w:rFonts w:ascii="Times New Roman" w:hAnsi="Times New Roman"/>
          <w:i/>
          <w:sz w:val="24"/>
          <w:szCs w:val="24"/>
        </w:rPr>
        <w:t xml:space="preserve">- </w:t>
      </w:r>
      <w:r w:rsidR="00AB6689" w:rsidRPr="00AB6689">
        <w:rPr>
          <w:rFonts w:ascii="Times New Roman" w:hAnsi="Times New Roman"/>
          <w:i/>
          <w:sz w:val="24"/>
          <w:szCs w:val="24"/>
        </w:rPr>
        <w:t>до 10 %.</w:t>
      </w:r>
    </w:p>
    <w:p w:rsidR="00A43C74" w:rsidRPr="00A965FA" w:rsidRDefault="00D669CF" w:rsidP="00F34C92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A965FA" w:rsidRPr="00A965FA">
        <w:rPr>
          <w:rFonts w:ascii="Times New Roman" w:hAnsi="Times New Roman"/>
          <w:i/>
          <w:sz w:val="24"/>
          <w:szCs w:val="24"/>
        </w:rPr>
        <w:t>в связи с тем, что инженерно-геологические характеристики земельного участка являются неблагоприятными для застройки</w:t>
      </w:r>
      <w:r w:rsidR="00A965FA">
        <w:rPr>
          <w:rFonts w:ascii="Times New Roman" w:hAnsi="Times New Roman"/>
          <w:i/>
          <w:sz w:val="24"/>
          <w:szCs w:val="24"/>
        </w:rPr>
        <w:t>.</w:t>
      </w:r>
    </w:p>
    <w:p w:rsidR="00A43C74" w:rsidRPr="009F7AC3" w:rsidRDefault="00D669CF" w:rsidP="00F34C92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635B0C">
        <w:rPr>
          <w:rFonts w:ascii="Times New Roman" w:hAnsi="Times New Roman"/>
          <w:b/>
          <w:sz w:val="24"/>
          <w:szCs w:val="24"/>
        </w:rPr>
        <w:t>:</w:t>
      </w:r>
      <w:r w:rsidR="009F7AC3">
        <w:rPr>
          <w:rFonts w:ascii="Times New Roman" w:hAnsi="Times New Roman"/>
          <w:b/>
          <w:sz w:val="24"/>
          <w:szCs w:val="24"/>
        </w:rPr>
        <w:t xml:space="preserve"> строительство магазина (2 этажа)</w:t>
      </w:r>
      <w:r w:rsidR="00583674">
        <w:rPr>
          <w:rFonts w:ascii="Times New Roman" w:hAnsi="Times New Roman"/>
          <w:b/>
          <w:sz w:val="24"/>
          <w:szCs w:val="24"/>
        </w:rPr>
        <w:t>.</w:t>
      </w:r>
    </w:p>
    <w:p w:rsidR="00A43C74" w:rsidRPr="00635B0C" w:rsidRDefault="00A43C74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A43C74" w:rsidRDefault="00F34C92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073650" cy="379815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898" cy="3798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C74" w:rsidRDefault="00D669C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635B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35B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35B0C">
        <w:rPr>
          <w:rFonts w:ascii="Times New Roman" w:hAnsi="Times New Roman"/>
          <w:sz w:val="24"/>
          <w:szCs w:val="24"/>
        </w:rPr>
        <w:t>:</w:t>
      </w:r>
    </w:p>
    <w:p w:rsidR="00AB6689" w:rsidRDefault="00AB6689"/>
    <w:p w:rsidR="00A43C74" w:rsidRPr="00635B0C" w:rsidRDefault="00A43C7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43C74" w:rsidRPr="00635B0C" w:rsidRDefault="00A43C74"/>
    <w:sectPr w:rsidR="00A43C74" w:rsidRPr="00635B0C" w:rsidSect="00A43C74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5FA" w:rsidRDefault="00A965FA" w:rsidP="00A43C74">
      <w:pPr>
        <w:spacing w:after="0" w:line="240" w:lineRule="auto"/>
      </w:pPr>
      <w:r>
        <w:separator/>
      </w:r>
    </w:p>
  </w:endnote>
  <w:endnote w:type="continuationSeparator" w:id="0">
    <w:p w:rsidR="00A965FA" w:rsidRDefault="00A965FA" w:rsidP="00A4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5FA" w:rsidRDefault="00A965FA" w:rsidP="00A43C74">
      <w:pPr>
        <w:spacing w:after="0" w:line="240" w:lineRule="auto"/>
      </w:pPr>
      <w:r w:rsidRPr="00A43C74">
        <w:rPr>
          <w:color w:val="000000"/>
        </w:rPr>
        <w:separator/>
      </w:r>
    </w:p>
  </w:footnote>
  <w:footnote w:type="continuationSeparator" w:id="0">
    <w:p w:rsidR="00A965FA" w:rsidRDefault="00A965FA" w:rsidP="00A43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5FA" w:rsidRDefault="00A965FA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965FA" w:rsidRPr="00A965FA" w:rsidRDefault="00A965F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12.02.2026-05.03.2026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C74"/>
    <w:rsid w:val="00194034"/>
    <w:rsid w:val="001E2F3B"/>
    <w:rsid w:val="003A3B02"/>
    <w:rsid w:val="003B2C0A"/>
    <w:rsid w:val="004C316B"/>
    <w:rsid w:val="004F7B01"/>
    <w:rsid w:val="00583674"/>
    <w:rsid w:val="00635B0C"/>
    <w:rsid w:val="007D7BE0"/>
    <w:rsid w:val="007E1A44"/>
    <w:rsid w:val="00964168"/>
    <w:rsid w:val="009F7AC3"/>
    <w:rsid w:val="00A43C74"/>
    <w:rsid w:val="00A965FA"/>
    <w:rsid w:val="00AB6689"/>
    <w:rsid w:val="00C40F7B"/>
    <w:rsid w:val="00C42EDF"/>
    <w:rsid w:val="00C73B44"/>
    <w:rsid w:val="00D669CF"/>
    <w:rsid w:val="00DD1EB6"/>
    <w:rsid w:val="00E26E10"/>
    <w:rsid w:val="00E470F5"/>
    <w:rsid w:val="00F34C92"/>
    <w:rsid w:val="00F46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3C74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3C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A43C74"/>
    <w:rPr>
      <w:sz w:val="22"/>
      <w:szCs w:val="22"/>
      <w:lang w:eastAsia="en-US"/>
    </w:rPr>
  </w:style>
  <w:style w:type="paragraph" w:styleId="a5">
    <w:name w:val="footer"/>
    <w:basedOn w:val="a"/>
    <w:rsid w:val="00A43C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A43C74"/>
    <w:rPr>
      <w:sz w:val="22"/>
      <w:szCs w:val="22"/>
      <w:lang w:eastAsia="en-US"/>
    </w:rPr>
  </w:style>
  <w:style w:type="paragraph" w:styleId="a7">
    <w:name w:val="Balloon Text"/>
    <w:basedOn w:val="a"/>
    <w:rsid w:val="00A43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A43C74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43C74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12</cp:revision>
  <cp:lastPrinted>2018-08-08T07:54:00Z</cp:lastPrinted>
  <dcterms:created xsi:type="dcterms:W3CDTF">2026-01-29T07:08:00Z</dcterms:created>
  <dcterms:modified xsi:type="dcterms:W3CDTF">2026-02-03T08:09:00Z</dcterms:modified>
</cp:coreProperties>
</file>